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CEAD" w14:textId="41FC1766" w:rsidR="00EA446E" w:rsidRPr="005C4E52" w:rsidRDefault="00EA446E" w:rsidP="00EA446E">
      <w:pPr>
        <w:rPr>
          <w:b/>
          <w:color w:val="92D050"/>
          <w:sz w:val="36"/>
          <w:szCs w:val="36"/>
        </w:rPr>
      </w:pPr>
      <w:r w:rsidRPr="005C4E52">
        <w:rPr>
          <w:b/>
          <w:color w:val="92D050"/>
          <w:sz w:val="36"/>
          <w:szCs w:val="36"/>
        </w:rPr>
        <w:t>Richtlijnen geboortefotograaf AZ Delta, campus Torhout</w:t>
      </w:r>
    </w:p>
    <w:p w14:paraId="2DD5A8E7" w14:textId="77777777" w:rsidR="00EA446E" w:rsidRDefault="00EA446E" w:rsidP="00EA446E"/>
    <w:p w14:paraId="78BD6887" w14:textId="77777777" w:rsidR="00EA446E" w:rsidRPr="001C5FF9" w:rsidRDefault="00EA446E" w:rsidP="00EA446E">
      <w:r>
        <w:t xml:space="preserve">Steeds meer toekomstige ouders hebben de wens om de geboorte van hun kind te laten fotograferen door een geboortefotograaf. Binnen het AZ Delta, campus Torhout is dit mogelijk onder </w:t>
      </w:r>
      <w:r w:rsidRPr="001C5FF9">
        <w:t xml:space="preserve">bepaalde voorwaarden. </w:t>
      </w:r>
    </w:p>
    <w:p w14:paraId="155FEF3E" w14:textId="6BED5070" w:rsidR="00EA446E" w:rsidRDefault="00EA446E" w:rsidP="00EA446E">
      <w:r w:rsidRPr="001C5FF9">
        <w:t>Om de veiligheid en goede zorgverlening te kunnen garanderen</w:t>
      </w:r>
      <w:r w:rsidR="003F25AF" w:rsidRPr="001C5FF9">
        <w:t xml:space="preserve"> en ook de rechten van de medewerkers te respecteren</w:t>
      </w:r>
      <w:r w:rsidRPr="001C5FF9">
        <w:t xml:space="preserve">, gelden voor fotografie bij bevallingen een aantal richtlijnen waarin wordt aangegeven wat wel en niet is toegestaan. Deze richtlijnen gelden zowel voor de ouders zelf als voor </w:t>
      </w:r>
      <w:r>
        <w:t>fotografen</w:t>
      </w:r>
      <w:r w:rsidR="001C5FF9">
        <w:t xml:space="preserve">, </w:t>
      </w:r>
      <w:r>
        <w:t>die bij de bevalling worden toegelaten.</w:t>
      </w:r>
    </w:p>
    <w:p w14:paraId="1C69DC17" w14:textId="527A4B00" w:rsidR="00EA446E" w:rsidRDefault="00EA446E" w:rsidP="00EA446E">
      <w:r>
        <w:t xml:space="preserve">Aanstaande ouders kunnen zelf een </w:t>
      </w:r>
      <w:r w:rsidR="001C5FF9">
        <w:t xml:space="preserve">professionele </w:t>
      </w:r>
      <w:r>
        <w:t xml:space="preserve">fotograaf inschakelen, </w:t>
      </w:r>
      <w:r w:rsidR="00ED34C2">
        <w:t xml:space="preserve">die vertrouwd is met de gang van zaken in de verloskamer. Dit dient op voorhand besproken te worden tijdens een prenatale consultatie bij de gynaecoloog. </w:t>
      </w:r>
    </w:p>
    <w:p w14:paraId="242D2B89" w14:textId="77777777" w:rsidR="00EA446E" w:rsidRDefault="00ED34C2" w:rsidP="00EA446E">
      <w:r>
        <w:t>Volgende richtlijnen dienen te worden nageleefd</w:t>
      </w:r>
      <w:r w:rsidR="00EA446E">
        <w:t xml:space="preserve">: </w:t>
      </w:r>
    </w:p>
    <w:p w14:paraId="73EBDDB0" w14:textId="77777777" w:rsidR="00ED34C2" w:rsidRDefault="00ED34C2" w:rsidP="00EA446E"/>
    <w:p w14:paraId="3AA4AE9C" w14:textId="77777777" w:rsidR="00EA446E" w:rsidRPr="005C4E52" w:rsidRDefault="00EA446E" w:rsidP="00EA446E">
      <w:pPr>
        <w:pStyle w:val="Lijstalinea"/>
        <w:numPr>
          <w:ilvl w:val="0"/>
          <w:numId w:val="1"/>
        </w:numPr>
        <w:rPr>
          <w:b/>
          <w:bCs/>
          <w:color w:val="92D050"/>
          <w:sz w:val="28"/>
          <w:szCs w:val="28"/>
        </w:rPr>
      </w:pPr>
      <w:r w:rsidRPr="005C4E52">
        <w:rPr>
          <w:b/>
          <w:bCs/>
          <w:color w:val="92D050"/>
          <w:sz w:val="28"/>
          <w:szCs w:val="28"/>
        </w:rPr>
        <w:t>Instructies van medewerkers</w:t>
      </w:r>
    </w:p>
    <w:p w14:paraId="5ACB724F" w14:textId="62F56232" w:rsidR="00EA446E" w:rsidRDefault="00EA446E" w:rsidP="00EA446E">
      <w:r>
        <w:t xml:space="preserve">Binnen de verloskamers is het onze hoofdtaak om medische zorg te verlenen en de veiligheid van de </w:t>
      </w:r>
      <w:r w:rsidR="001C5FF9">
        <w:t>patiënten</w:t>
      </w:r>
      <w:r>
        <w:t xml:space="preserve"> en medewerkers te waarborgen. Daarom dienen alle aanwezigen, en dus ook een geboortefotograaf, te allen tijde de instructies van de medewerkers van het ziekenhuis op te volgen. </w:t>
      </w:r>
    </w:p>
    <w:p w14:paraId="49ED2028" w14:textId="77777777" w:rsidR="00EA446E" w:rsidRDefault="00EA446E" w:rsidP="00EA446E">
      <w:r>
        <w:t>Als bepaalde instructies van medewerkers ertoe leiden dat er geen of onvoldoende foto’s gemaakt kunnen worden, of dat de foto’s niet van goede kwaliteit zijn, dan zijn wij hiervoor niet aansprakelijk.</w:t>
      </w:r>
    </w:p>
    <w:p w14:paraId="28F7881B" w14:textId="77777777" w:rsidR="00EA446E" w:rsidRDefault="00EA446E" w:rsidP="00EA446E"/>
    <w:p w14:paraId="3B2D4B07" w14:textId="77777777" w:rsidR="00EA446E" w:rsidRPr="005C4E52" w:rsidRDefault="00EA446E" w:rsidP="00EA446E">
      <w:pPr>
        <w:pStyle w:val="Lijstalinea"/>
        <w:numPr>
          <w:ilvl w:val="0"/>
          <w:numId w:val="1"/>
        </w:numPr>
        <w:rPr>
          <w:b/>
          <w:bCs/>
          <w:color w:val="92D050"/>
          <w:sz w:val="28"/>
          <w:szCs w:val="28"/>
        </w:rPr>
      </w:pPr>
      <w:r w:rsidRPr="005C4E52">
        <w:rPr>
          <w:b/>
          <w:bCs/>
          <w:color w:val="92D050"/>
          <w:sz w:val="28"/>
          <w:szCs w:val="28"/>
        </w:rPr>
        <w:t>Privacy en publicatie</w:t>
      </w:r>
    </w:p>
    <w:p w14:paraId="53A40F81" w14:textId="77777777" w:rsidR="00EA446E" w:rsidRDefault="00EA446E" w:rsidP="00EA446E">
      <w:r>
        <w:t>De privacy van onze medewerkers moet te allen tijde gewaarborgd blijven. Medewerkers van het ziekenhuis mogen niet in beeld worden gebracht, tenzij iedere medewerker daar zelf vooraf toestemming voor geeft. Het enkele feit dat iemand als geboortefotograaf wordt binnengelaten geldt niet als toestemming.</w:t>
      </w:r>
    </w:p>
    <w:p w14:paraId="57F39809" w14:textId="77777777" w:rsidR="00EA446E" w:rsidRDefault="00EA446E" w:rsidP="00EA446E">
      <w:r>
        <w:t>Zelfs als medewerkers toestemming geven om gefotografeerd te worden, mogen deze foto’s nooit gepubliceerd worden op bijvoorbeeld websites, sociale of andere media. Video-opnames en live streaming zijn nooit toegestaan.</w:t>
      </w:r>
    </w:p>
    <w:p w14:paraId="371C78BF" w14:textId="77777777" w:rsidR="00EA446E" w:rsidRDefault="00EA446E" w:rsidP="00EA446E"/>
    <w:p w14:paraId="5A510B4E" w14:textId="246D6678" w:rsidR="00EA446E" w:rsidRPr="005C4E52" w:rsidRDefault="001A3CEF" w:rsidP="00EA446E">
      <w:pPr>
        <w:pStyle w:val="Lijstalinea"/>
        <w:numPr>
          <w:ilvl w:val="0"/>
          <w:numId w:val="1"/>
        </w:numPr>
        <w:rPr>
          <w:b/>
          <w:bCs/>
          <w:color w:val="92D050"/>
          <w:sz w:val="28"/>
          <w:szCs w:val="28"/>
        </w:rPr>
      </w:pPr>
      <w:r w:rsidRPr="005C4E52">
        <w:rPr>
          <w:b/>
          <w:bCs/>
          <w:color w:val="92D050"/>
          <w:sz w:val="28"/>
          <w:szCs w:val="28"/>
        </w:rPr>
        <w:t>Medische handelingen</w:t>
      </w:r>
    </w:p>
    <w:p w14:paraId="229F5BA2" w14:textId="505722A7" w:rsidR="0008162D" w:rsidRPr="001A3CEF" w:rsidRDefault="0008162D" w:rsidP="00EA446E">
      <w:r w:rsidRPr="001A3CEF">
        <w:rPr>
          <w:rFonts w:ascii="Calibri" w:hAnsi="Calibri" w:cs="Calibri"/>
          <w:shd w:val="clear" w:color="auto" w:fill="FFFFFF"/>
        </w:rPr>
        <w:t>Medische handelingen mogen niet gefotografeerd worden. Dit betreft o.a. een inwendig onderzoek, een instrumentele verlossing (</w:t>
      </w:r>
      <w:proofErr w:type="spellStart"/>
      <w:r w:rsidRPr="001A3CEF">
        <w:rPr>
          <w:rFonts w:ascii="Calibri" w:hAnsi="Calibri" w:cs="Calibri"/>
          <w:shd w:val="clear" w:color="auto" w:fill="FFFFFF"/>
        </w:rPr>
        <w:t>ventouse</w:t>
      </w:r>
      <w:proofErr w:type="spellEnd"/>
      <w:r w:rsidRPr="001A3CEF">
        <w:rPr>
          <w:rFonts w:ascii="Calibri" w:hAnsi="Calibri" w:cs="Calibri"/>
          <w:shd w:val="clear" w:color="auto" w:fill="FFFFFF"/>
        </w:rPr>
        <w:t>) of een acute situatie door bijvoorbeeld te veel bloedverlies.</w:t>
      </w:r>
    </w:p>
    <w:p w14:paraId="0DBE380E" w14:textId="77777777" w:rsidR="00ED34C2" w:rsidRPr="001A3CEF" w:rsidRDefault="00ED34C2" w:rsidP="00EA446E"/>
    <w:p w14:paraId="557921DD" w14:textId="7F7E3B8D" w:rsidR="00EA446E" w:rsidRPr="005C4E52" w:rsidRDefault="001C5FF9" w:rsidP="00EA446E">
      <w:pPr>
        <w:pStyle w:val="Lijstalinea"/>
        <w:numPr>
          <w:ilvl w:val="0"/>
          <w:numId w:val="1"/>
        </w:numPr>
        <w:rPr>
          <w:b/>
          <w:bCs/>
          <w:color w:val="92D050"/>
          <w:sz w:val="28"/>
          <w:szCs w:val="28"/>
        </w:rPr>
      </w:pPr>
      <w:r w:rsidRPr="005C4E52">
        <w:rPr>
          <w:b/>
          <w:bCs/>
          <w:color w:val="92D050"/>
          <w:sz w:val="28"/>
          <w:szCs w:val="28"/>
        </w:rPr>
        <w:t>K</w:t>
      </w:r>
      <w:r w:rsidR="00EA446E" w:rsidRPr="005C4E52">
        <w:rPr>
          <w:b/>
          <w:bCs/>
          <w:color w:val="92D050"/>
          <w:sz w:val="28"/>
          <w:szCs w:val="28"/>
        </w:rPr>
        <w:t>eizersnede</w:t>
      </w:r>
    </w:p>
    <w:p w14:paraId="7779ADDF" w14:textId="3A292742" w:rsidR="00EA446E" w:rsidRDefault="001C5FF9" w:rsidP="00EA446E">
      <w:r>
        <w:t xml:space="preserve">Als er een keizersnede plaats moet vinden, kan de fotograaf niet mee naar de operatiekamer. </w:t>
      </w:r>
    </w:p>
    <w:sectPr w:rsidR="00EA4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45456"/>
    <w:multiLevelType w:val="hybridMultilevel"/>
    <w:tmpl w:val="4378A28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30020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6E"/>
    <w:rsid w:val="0008162D"/>
    <w:rsid w:val="001A3CEF"/>
    <w:rsid w:val="001C5FF9"/>
    <w:rsid w:val="002C4D8F"/>
    <w:rsid w:val="003F25AF"/>
    <w:rsid w:val="004E07C0"/>
    <w:rsid w:val="005C4E52"/>
    <w:rsid w:val="00964546"/>
    <w:rsid w:val="00D50BEE"/>
    <w:rsid w:val="00D960BE"/>
    <w:rsid w:val="00EA446E"/>
    <w:rsid w:val="00ED34C2"/>
    <w:rsid w:val="00FF79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8E6B"/>
  <w15:chartTrackingRefBased/>
  <w15:docId w15:val="{EB717BEB-17B4-4792-A7B8-B7688154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A4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F89F4C4379DD48B0B7C64170051FB2" ma:contentTypeVersion="8" ma:contentTypeDescription="Een nieuw document maken." ma:contentTypeScope="" ma:versionID="3465893e9110eb2a23521a06a9f55fe3">
  <xsd:schema xmlns:xsd="http://www.w3.org/2001/XMLSchema" xmlns:xs="http://www.w3.org/2001/XMLSchema" xmlns:p="http://schemas.microsoft.com/office/2006/metadata/properties" xmlns:ns3="c9860f26-6632-4706-ae45-ee08e375b21d" targetNamespace="http://schemas.microsoft.com/office/2006/metadata/properties" ma:root="true" ma:fieldsID="86af2f635306d7ba960f454aee31df49" ns3:_="">
    <xsd:import namespace="c9860f26-6632-4706-ae45-ee08e375b2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60f26-6632-4706-ae45-ee08e375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8817B1-8E85-494D-80F4-29FB6E60F0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B29060-CBA1-4597-A58E-6B3FE9C6918D}">
  <ds:schemaRefs>
    <ds:schemaRef ds:uri="http://schemas.microsoft.com/sharepoint/v3/contenttype/forms"/>
  </ds:schemaRefs>
</ds:datastoreItem>
</file>

<file path=customXml/itemProps3.xml><?xml version="1.0" encoding="utf-8"?>
<ds:datastoreItem xmlns:ds="http://schemas.openxmlformats.org/officeDocument/2006/customXml" ds:itemID="{EC4794B7-261C-4093-82C8-1A9440BCA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60f26-6632-4706-ae45-ee08e375b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AZ Delta vzw</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Deckers Ellen</dc:creator>
  <cp:keywords/>
  <dc:description/>
  <cp:lastModifiedBy>Elvira Serkei</cp:lastModifiedBy>
  <cp:revision>8</cp:revision>
  <dcterms:created xsi:type="dcterms:W3CDTF">2023-12-26T15:36:00Z</dcterms:created>
  <dcterms:modified xsi:type="dcterms:W3CDTF">2024-03-12T00:54:00Z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0x0101006EF89F4C4379DD48B0B7C64170051FB2</vt:lpwstr>
  </property>
</Properties>
</file>